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5D" w:rsidRDefault="006A22BC">
      <w:r>
        <w:t xml:space="preserve">На базе </w:t>
      </w:r>
      <w:r w:rsidR="00AB1825">
        <w:t xml:space="preserve">КГБПОУ СИЭК стартовал </w:t>
      </w:r>
      <w:r w:rsidR="00AB1825" w:rsidRPr="00A657D9">
        <w:rPr>
          <w:b/>
        </w:rPr>
        <w:t xml:space="preserve">проект «Молодежь в </w:t>
      </w:r>
      <w:r w:rsidRPr="00A657D9">
        <w:rPr>
          <w:b/>
        </w:rPr>
        <w:t>выборах»</w:t>
      </w:r>
      <w:r>
        <w:t>, к</w:t>
      </w:r>
      <w:r w:rsidR="00F0095D">
        <w:t>оторый включает три направления</w:t>
      </w:r>
      <w:r>
        <w:t xml:space="preserve">: </w:t>
      </w:r>
    </w:p>
    <w:p w:rsidR="00F0095D" w:rsidRDefault="006A22BC" w:rsidP="00F0095D">
      <w:pPr>
        <w:pStyle w:val="a5"/>
        <w:numPr>
          <w:ilvl w:val="0"/>
          <w:numId w:val="1"/>
        </w:numPr>
      </w:pPr>
      <w:r>
        <w:t xml:space="preserve">«Школа молодого избирателя», </w:t>
      </w:r>
    </w:p>
    <w:p w:rsidR="00F0095D" w:rsidRDefault="006A22BC" w:rsidP="00F0095D">
      <w:pPr>
        <w:pStyle w:val="a5"/>
        <w:numPr>
          <w:ilvl w:val="0"/>
          <w:numId w:val="1"/>
        </w:numPr>
      </w:pPr>
      <w:r>
        <w:t xml:space="preserve">«Школа молодого наблюдателя», </w:t>
      </w:r>
    </w:p>
    <w:p w:rsidR="005B4E8D" w:rsidRDefault="006A22BC" w:rsidP="00F0095D">
      <w:pPr>
        <w:pStyle w:val="a5"/>
        <w:numPr>
          <w:ilvl w:val="0"/>
          <w:numId w:val="1"/>
        </w:numPr>
      </w:pPr>
      <w:r>
        <w:t xml:space="preserve">«Школа молодого члена УИК». </w:t>
      </w:r>
    </w:p>
    <w:p w:rsidR="00375CF9" w:rsidRDefault="00375CF9" w:rsidP="00A657D9">
      <w:pPr>
        <w:spacing w:after="0"/>
      </w:pPr>
    </w:p>
    <w:p w:rsidR="00A657D9" w:rsidRDefault="001D0309" w:rsidP="00A657D9">
      <w:pPr>
        <w:spacing w:after="0"/>
        <w:rPr>
          <w:b/>
        </w:rPr>
      </w:pPr>
      <w:r w:rsidRPr="00A657D9">
        <w:rPr>
          <w:b/>
        </w:rPr>
        <w:t>О</w:t>
      </w:r>
      <w:r w:rsidR="00375CF9" w:rsidRPr="00A657D9">
        <w:rPr>
          <w:b/>
        </w:rPr>
        <w:t>рганизатор проекта</w:t>
      </w:r>
      <w:r w:rsidR="00375CF9">
        <w:t>: КГБПОУ «Спасский индустриально-экономический колледж»</w:t>
      </w:r>
      <w:r>
        <w:t xml:space="preserve"> (директор </w:t>
      </w:r>
      <w:proofErr w:type="spellStart"/>
      <w:r>
        <w:t>Шевандронова</w:t>
      </w:r>
      <w:proofErr w:type="spellEnd"/>
      <w:r>
        <w:t xml:space="preserve"> Л.М.)</w:t>
      </w:r>
    </w:p>
    <w:p w:rsidR="00403C00" w:rsidRDefault="00403C00" w:rsidP="00A657D9">
      <w:pPr>
        <w:spacing w:after="0"/>
        <w:rPr>
          <w:b/>
        </w:rPr>
      </w:pPr>
    </w:p>
    <w:p w:rsidR="00A657D9" w:rsidRDefault="00A657D9" w:rsidP="00A657D9">
      <w:pPr>
        <w:spacing w:after="0"/>
      </w:pPr>
      <w:r w:rsidRPr="00A657D9">
        <w:rPr>
          <w:b/>
        </w:rPr>
        <w:t>Куратор проекта</w:t>
      </w:r>
      <w:r>
        <w:rPr>
          <w:b/>
        </w:rPr>
        <w:t>:</w:t>
      </w:r>
      <w:r>
        <w:t xml:space="preserve"> председатель</w:t>
      </w:r>
      <w:r w:rsidRPr="00A657D9">
        <w:rPr>
          <w:b/>
        </w:rPr>
        <w:t xml:space="preserve"> ТИК Спасского района</w:t>
      </w:r>
      <w:r w:rsidR="009450BD" w:rsidRPr="009450BD">
        <w:rPr>
          <w:b/>
        </w:rPr>
        <w:t xml:space="preserve"> </w:t>
      </w:r>
      <w:proofErr w:type="spellStart"/>
      <w:r>
        <w:t>Борецкая</w:t>
      </w:r>
      <w:proofErr w:type="spellEnd"/>
      <w:r>
        <w:t xml:space="preserve"> Н.В.</w:t>
      </w:r>
    </w:p>
    <w:p w:rsidR="001D0309" w:rsidRDefault="001D0309" w:rsidP="00A657D9">
      <w:pPr>
        <w:spacing w:after="0"/>
      </w:pPr>
    </w:p>
    <w:p w:rsidR="00875EED" w:rsidRDefault="00875EED">
      <w:r w:rsidRPr="00A657D9">
        <w:rPr>
          <w:b/>
        </w:rPr>
        <w:t>Состав команды</w:t>
      </w:r>
      <w:r>
        <w:t>, реализующей проект:</w:t>
      </w:r>
    </w:p>
    <w:tbl>
      <w:tblPr>
        <w:tblStyle w:val="a6"/>
        <w:tblW w:w="0" w:type="auto"/>
        <w:tblLook w:val="04A0"/>
      </w:tblPr>
      <w:tblGrid>
        <w:gridCol w:w="696"/>
        <w:gridCol w:w="2361"/>
        <w:gridCol w:w="3173"/>
        <w:gridCol w:w="3115"/>
      </w:tblGrid>
      <w:tr w:rsidR="00875EED" w:rsidTr="00875EED">
        <w:tc>
          <w:tcPr>
            <w:tcW w:w="696" w:type="dxa"/>
          </w:tcPr>
          <w:p w:rsidR="00875EED" w:rsidRPr="00875EED" w:rsidRDefault="00875EED">
            <w:pPr>
              <w:rPr>
                <w:b/>
              </w:rPr>
            </w:pPr>
            <w:r w:rsidRPr="00875EED">
              <w:rPr>
                <w:b/>
              </w:rPr>
              <w:t>№ п/п</w:t>
            </w:r>
          </w:p>
        </w:tc>
        <w:tc>
          <w:tcPr>
            <w:tcW w:w="2361" w:type="dxa"/>
          </w:tcPr>
          <w:p w:rsidR="00875EED" w:rsidRPr="00875EED" w:rsidRDefault="00875EED" w:rsidP="00875EED">
            <w:pPr>
              <w:jc w:val="center"/>
              <w:rPr>
                <w:b/>
              </w:rPr>
            </w:pPr>
            <w:r w:rsidRPr="00875EED">
              <w:rPr>
                <w:b/>
              </w:rPr>
              <w:t>ФИО</w:t>
            </w:r>
            <w:r w:rsidR="00E64CDD">
              <w:rPr>
                <w:b/>
              </w:rPr>
              <w:t>, должность</w:t>
            </w:r>
          </w:p>
        </w:tc>
        <w:tc>
          <w:tcPr>
            <w:tcW w:w="3173" w:type="dxa"/>
          </w:tcPr>
          <w:p w:rsidR="00875EED" w:rsidRPr="00875EED" w:rsidRDefault="00875EED" w:rsidP="00875EED">
            <w:pPr>
              <w:jc w:val="center"/>
              <w:rPr>
                <w:b/>
              </w:rPr>
            </w:pPr>
            <w:r w:rsidRPr="00875EED">
              <w:rPr>
                <w:b/>
              </w:rPr>
              <w:t>Занимаемая должность в проекте</w:t>
            </w:r>
          </w:p>
        </w:tc>
        <w:tc>
          <w:tcPr>
            <w:tcW w:w="3115" w:type="dxa"/>
          </w:tcPr>
          <w:p w:rsidR="00875EED" w:rsidRPr="00875EED" w:rsidRDefault="00875EED" w:rsidP="00875EED">
            <w:pPr>
              <w:jc w:val="center"/>
              <w:rPr>
                <w:b/>
              </w:rPr>
            </w:pPr>
            <w:r>
              <w:rPr>
                <w:b/>
              </w:rPr>
              <w:t>Опыт работы в избирательных кампаниях</w:t>
            </w:r>
          </w:p>
        </w:tc>
      </w:tr>
      <w:tr w:rsidR="00875EED" w:rsidTr="00875EED">
        <w:tc>
          <w:tcPr>
            <w:tcW w:w="696" w:type="dxa"/>
          </w:tcPr>
          <w:p w:rsidR="00875EED" w:rsidRDefault="00875EED">
            <w:r>
              <w:t>1</w:t>
            </w:r>
          </w:p>
        </w:tc>
        <w:tc>
          <w:tcPr>
            <w:tcW w:w="2361" w:type="dxa"/>
          </w:tcPr>
          <w:p w:rsidR="00875EED" w:rsidRDefault="00875EED">
            <w:r>
              <w:t>Коваль Валентина Михайловна</w:t>
            </w:r>
            <w:r w:rsidR="00E64CDD">
              <w:t>, методист</w:t>
            </w:r>
          </w:p>
        </w:tc>
        <w:tc>
          <w:tcPr>
            <w:tcW w:w="3173" w:type="dxa"/>
          </w:tcPr>
          <w:p w:rsidR="00875EED" w:rsidRDefault="00875EED">
            <w:r>
              <w:t>Руководитель проекта</w:t>
            </w:r>
          </w:p>
        </w:tc>
        <w:tc>
          <w:tcPr>
            <w:tcW w:w="3115" w:type="dxa"/>
          </w:tcPr>
          <w:p w:rsidR="00875EED" w:rsidRDefault="00875EED">
            <w:r>
              <w:t>Председатель УИК № 3607 с 2011г.</w:t>
            </w:r>
          </w:p>
        </w:tc>
      </w:tr>
      <w:tr w:rsidR="00875EED" w:rsidTr="00875EED">
        <w:tc>
          <w:tcPr>
            <w:tcW w:w="696" w:type="dxa"/>
          </w:tcPr>
          <w:p w:rsidR="00875EED" w:rsidRDefault="00875EED">
            <w:r>
              <w:t>2</w:t>
            </w:r>
          </w:p>
        </w:tc>
        <w:tc>
          <w:tcPr>
            <w:tcW w:w="2361" w:type="dxa"/>
          </w:tcPr>
          <w:p w:rsidR="00875EED" w:rsidRDefault="00875EED">
            <w:r>
              <w:t>Коваль София Михайловна</w:t>
            </w:r>
            <w:r w:rsidR="00E64CDD">
              <w:t>, преподаватель</w:t>
            </w:r>
          </w:p>
        </w:tc>
        <w:tc>
          <w:tcPr>
            <w:tcW w:w="3173" w:type="dxa"/>
          </w:tcPr>
          <w:p w:rsidR="00875EED" w:rsidRDefault="00875EED">
            <w:r>
              <w:t>Консультант проекта</w:t>
            </w:r>
          </w:p>
        </w:tc>
        <w:tc>
          <w:tcPr>
            <w:tcW w:w="3115" w:type="dxa"/>
          </w:tcPr>
          <w:p w:rsidR="00875EED" w:rsidRDefault="00875EED">
            <w:r>
              <w:t>Секретарь УИК № 3607 с 2020г.</w:t>
            </w:r>
          </w:p>
        </w:tc>
      </w:tr>
      <w:tr w:rsidR="00875EED" w:rsidTr="00875EED">
        <w:tc>
          <w:tcPr>
            <w:tcW w:w="696" w:type="dxa"/>
          </w:tcPr>
          <w:p w:rsidR="00875EED" w:rsidRDefault="00875EED">
            <w:r>
              <w:t>3</w:t>
            </w:r>
          </w:p>
        </w:tc>
        <w:tc>
          <w:tcPr>
            <w:tcW w:w="2361" w:type="dxa"/>
          </w:tcPr>
          <w:p w:rsidR="00875EED" w:rsidRDefault="00875EED">
            <w:r>
              <w:t>Адамова Валерия Игоревна</w:t>
            </w:r>
            <w:r w:rsidR="00E64CDD">
              <w:t>, преподаватель</w:t>
            </w:r>
          </w:p>
        </w:tc>
        <w:tc>
          <w:tcPr>
            <w:tcW w:w="3173" w:type="dxa"/>
          </w:tcPr>
          <w:p w:rsidR="00875EED" w:rsidRDefault="00875EED">
            <w:r>
              <w:t>Консультант проекта</w:t>
            </w:r>
          </w:p>
        </w:tc>
        <w:tc>
          <w:tcPr>
            <w:tcW w:w="3115" w:type="dxa"/>
          </w:tcPr>
          <w:p w:rsidR="00875EED" w:rsidRDefault="001A5657" w:rsidP="00E64CDD">
            <w:r>
              <w:t>Участник Праймериза</w:t>
            </w:r>
            <w:r w:rsidR="00E64CDD">
              <w:t xml:space="preserve"> Единой России 2022г., кандидат для назначения </w:t>
            </w:r>
            <w:r>
              <w:t xml:space="preserve">члена участковой избирательной </w:t>
            </w:r>
            <w:r w:rsidR="00E64CDD">
              <w:t>комиссии</w:t>
            </w:r>
            <w:r w:rsidR="00E64CDD" w:rsidRPr="00E64CDD">
              <w:t xml:space="preserve"> с правом реш</w:t>
            </w:r>
            <w:r w:rsidR="00E64CDD">
              <w:t xml:space="preserve">ающего голоса (в резерв состава участковой </w:t>
            </w:r>
            <w:r w:rsidR="00E64CDD" w:rsidRPr="00E64CDD">
              <w:t>избирательн</w:t>
            </w:r>
            <w:r w:rsidR="00E64CDD">
              <w:t>ойкомиссии № 3607</w:t>
            </w:r>
            <w:r w:rsidR="00E64CDD" w:rsidRPr="00E64CDD">
              <w:t xml:space="preserve">) </w:t>
            </w:r>
          </w:p>
        </w:tc>
      </w:tr>
      <w:tr w:rsidR="00875EED" w:rsidTr="00875EED">
        <w:tc>
          <w:tcPr>
            <w:tcW w:w="696" w:type="dxa"/>
          </w:tcPr>
          <w:p w:rsidR="00875EED" w:rsidRDefault="00E64CDD">
            <w:r>
              <w:t>4</w:t>
            </w:r>
          </w:p>
        </w:tc>
        <w:tc>
          <w:tcPr>
            <w:tcW w:w="2361" w:type="dxa"/>
          </w:tcPr>
          <w:p w:rsidR="00875EED" w:rsidRDefault="00E64CDD">
            <w:proofErr w:type="spellStart"/>
            <w:r>
              <w:t>Борецкая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173" w:type="dxa"/>
          </w:tcPr>
          <w:p w:rsidR="00875EED" w:rsidRDefault="00E64CDD">
            <w:r>
              <w:t>Эксперт-консультант</w:t>
            </w:r>
          </w:p>
        </w:tc>
        <w:tc>
          <w:tcPr>
            <w:tcW w:w="3115" w:type="dxa"/>
          </w:tcPr>
          <w:p w:rsidR="00875EED" w:rsidRDefault="00E64CDD">
            <w:r>
              <w:t>Председатель ТИК с 2020г.</w:t>
            </w:r>
          </w:p>
        </w:tc>
      </w:tr>
    </w:tbl>
    <w:p w:rsidR="00875EED" w:rsidRDefault="00875EED"/>
    <w:p w:rsidR="006A22BC" w:rsidRDefault="006A22BC">
      <w:r w:rsidRPr="00A657D9">
        <w:rPr>
          <w:b/>
        </w:rPr>
        <w:t>Участниками проекта</w:t>
      </w:r>
      <w:r>
        <w:t xml:space="preserve"> являются студенты 1 – 4 курсов «Спасского индустриально-экономического колледжа»</w:t>
      </w:r>
      <w:r w:rsidR="00ED16DF">
        <w:t>.</w:t>
      </w:r>
    </w:p>
    <w:p w:rsidR="00EF5700" w:rsidRDefault="00EF5700" w:rsidP="00EF5700">
      <w:pPr>
        <w:ind w:left="360"/>
      </w:pPr>
      <w:r w:rsidRPr="00A657D9">
        <w:rPr>
          <w:b/>
        </w:rPr>
        <w:t>Цель</w:t>
      </w:r>
      <w:r w:rsidR="0016319A" w:rsidRPr="00A657D9">
        <w:rPr>
          <w:b/>
        </w:rPr>
        <w:t xml:space="preserve"> проекта</w:t>
      </w:r>
      <w:r>
        <w:t xml:space="preserve">: </w:t>
      </w:r>
      <w:r w:rsidR="00403C00" w:rsidRPr="00403C00">
        <w:t>повышение правовой культуры участников избирательного процесс</w:t>
      </w:r>
      <w:r w:rsidR="00577548">
        <w:t>а</w:t>
      </w:r>
      <w:r w:rsidR="00403C00">
        <w:t>, решение задачи осознаннойвовлеченности</w:t>
      </w:r>
      <w:r>
        <w:t xml:space="preserve"> и у</w:t>
      </w:r>
      <w:r w:rsidR="00403C00">
        <w:t>частия</w:t>
      </w:r>
      <w:r>
        <w:t xml:space="preserve"> визбиратель</w:t>
      </w:r>
      <w:r w:rsidR="00A657D9">
        <w:t>ном процессе молодежи</w:t>
      </w:r>
      <w:r>
        <w:t>;</w:t>
      </w:r>
    </w:p>
    <w:p w:rsidR="00ED16DF" w:rsidRDefault="00A657D9">
      <w:r w:rsidRPr="00A657D9">
        <w:rPr>
          <w:b/>
        </w:rPr>
        <w:t xml:space="preserve">       Задачи проекта</w:t>
      </w:r>
      <w:r w:rsidR="0016319A">
        <w:t>по направлениям:</w:t>
      </w:r>
    </w:p>
    <w:p w:rsidR="00ED16DF" w:rsidRDefault="00577548" w:rsidP="00EF5700">
      <w:pPr>
        <w:pStyle w:val="a5"/>
        <w:numPr>
          <w:ilvl w:val="0"/>
          <w:numId w:val="2"/>
        </w:numPr>
      </w:pPr>
      <w:r>
        <w:t>р</w:t>
      </w:r>
      <w:r w:rsidR="0016319A">
        <w:t>ассказать о с</w:t>
      </w:r>
      <w:r w:rsidR="0016319A" w:rsidRPr="0016319A">
        <w:t xml:space="preserve">истеме выборов и их значении для государства, о правах ребят как будущих </w:t>
      </w:r>
      <w:r w:rsidR="0016319A">
        <w:t xml:space="preserve">и настоящих </w:t>
      </w:r>
      <w:r w:rsidR="0016319A" w:rsidRPr="0016319A">
        <w:t>избирателей</w:t>
      </w:r>
      <w:bookmarkStart w:id="0" w:name="_GoBack"/>
      <w:bookmarkEnd w:id="0"/>
      <w:r w:rsidR="00A657D9">
        <w:t>;</w:t>
      </w:r>
    </w:p>
    <w:p w:rsidR="00ED16DF" w:rsidRDefault="00ED16DF" w:rsidP="00ED16DF">
      <w:pPr>
        <w:pStyle w:val="a5"/>
        <w:numPr>
          <w:ilvl w:val="0"/>
          <w:numId w:val="2"/>
        </w:numPr>
      </w:pPr>
      <w:r>
        <w:t>познакомить с работой наблюдателя</w:t>
      </w:r>
      <w:r w:rsidRPr="00ED16DF">
        <w:t>,</w:t>
      </w:r>
      <w:r>
        <w:t xml:space="preserve"> его правами и обязанностями; научить</w:t>
      </w:r>
      <w:r w:rsidRPr="00ED16DF">
        <w:t xml:space="preserve"> способам пресечения нарушений избирательного права в период избирательной кампании и в Единый ден</w:t>
      </w:r>
      <w:r>
        <w:t>ь голосования, а также рассказать</w:t>
      </w:r>
      <w:r w:rsidRPr="00ED16DF">
        <w:t xml:space="preserve"> об ответственности за предвыборные фальсификации</w:t>
      </w:r>
      <w:r w:rsidR="0016319A">
        <w:t>; вовлечь в работу наблюдателей</w:t>
      </w:r>
      <w:r w:rsidR="00EF5700">
        <w:t xml:space="preserve"> на выборах</w:t>
      </w:r>
      <w:r w:rsidR="00A657D9">
        <w:t>;</w:t>
      </w:r>
    </w:p>
    <w:p w:rsidR="00A657D9" w:rsidRDefault="00EF5700" w:rsidP="00A657D9">
      <w:pPr>
        <w:pStyle w:val="a5"/>
        <w:numPr>
          <w:ilvl w:val="0"/>
          <w:numId w:val="2"/>
        </w:numPr>
      </w:pPr>
      <w:r w:rsidRPr="00EF5700">
        <w:t>познакомить молодых избирателей с основами избирательного процесса, системой избирательных комиссий, порядком голосования, подведения его итогов</w:t>
      </w:r>
      <w:r w:rsidR="00A657D9">
        <w:t>; подготовить кадры для резерва составов УИК.</w:t>
      </w:r>
    </w:p>
    <w:p w:rsidR="00A657D9" w:rsidRPr="00A657D9" w:rsidRDefault="00403C00" w:rsidP="00A657D9">
      <w:pPr>
        <w:ind w:left="360"/>
      </w:pPr>
      <w:r>
        <w:t>П</w:t>
      </w:r>
      <w:r w:rsidRPr="00403C00">
        <w:t xml:space="preserve">о окончании </w:t>
      </w:r>
      <w:r w:rsidR="001A5657">
        <w:t xml:space="preserve">обучения слушателям школ «Молодого наблюдателя» и «Молодого члена УИК», успешно прошедшим тестирование, </w:t>
      </w:r>
      <w:r w:rsidR="001A5657" w:rsidRPr="001A5657">
        <w:rPr>
          <w:b/>
        </w:rPr>
        <w:t>будут</w:t>
      </w:r>
      <w:r w:rsidR="009450BD" w:rsidRPr="009450BD">
        <w:rPr>
          <w:b/>
        </w:rPr>
        <w:t xml:space="preserve"> </w:t>
      </w:r>
      <w:r w:rsidR="001A5657" w:rsidRPr="001A5657">
        <w:rPr>
          <w:b/>
        </w:rPr>
        <w:t xml:space="preserve">вручены </w:t>
      </w:r>
      <w:r w:rsidRPr="001A5657">
        <w:rPr>
          <w:b/>
        </w:rPr>
        <w:t>серти</w:t>
      </w:r>
      <w:r w:rsidR="001A5657" w:rsidRPr="001A5657">
        <w:rPr>
          <w:b/>
        </w:rPr>
        <w:t>фикаты</w:t>
      </w:r>
      <w:r w:rsidR="001A5657">
        <w:t>, которые станут</w:t>
      </w:r>
      <w:r w:rsidRPr="00403C00">
        <w:t xml:space="preserve"> пропуском в резерв будущих составов участковых комиссий.</w:t>
      </w:r>
    </w:p>
    <w:sectPr w:rsidR="00A657D9" w:rsidRPr="00A657D9" w:rsidSect="003A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2C4A"/>
    <w:multiLevelType w:val="hybridMultilevel"/>
    <w:tmpl w:val="27EE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E4D3E"/>
    <w:multiLevelType w:val="hybridMultilevel"/>
    <w:tmpl w:val="47B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2BC"/>
    <w:rsid w:val="000E356C"/>
    <w:rsid w:val="0016319A"/>
    <w:rsid w:val="001A5657"/>
    <w:rsid w:val="001D0309"/>
    <w:rsid w:val="00221EB4"/>
    <w:rsid w:val="00375CF9"/>
    <w:rsid w:val="003A0A1C"/>
    <w:rsid w:val="00403C00"/>
    <w:rsid w:val="00577548"/>
    <w:rsid w:val="005B4E8D"/>
    <w:rsid w:val="006A22BC"/>
    <w:rsid w:val="00875EED"/>
    <w:rsid w:val="009450BD"/>
    <w:rsid w:val="009640D8"/>
    <w:rsid w:val="00A657D9"/>
    <w:rsid w:val="00AB1825"/>
    <w:rsid w:val="00E64CDD"/>
    <w:rsid w:val="00ED16DF"/>
    <w:rsid w:val="00EF5700"/>
    <w:rsid w:val="00F0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D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095D"/>
    <w:pPr>
      <w:ind w:left="720"/>
      <w:contextualSpacing/>
    </w:pPr>
  </w:style>
  <w:style w:type="table" w:styleId="a6">
    <w:name w:val="Table Grid"/>
    <w:basedOn w:val="a1"/>
    <w:uiPriority w:val="39"/>
    <w:rsid w:val="00875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2023-02-03T01:28:00Z</cp:lastPrinted>
  <dcterms:created xsi:type="dcterms:W3CDTF">2023-02-02T01:36:00Z</dcterms:created>
  <dcterms:modified xsi:type="dcterms:W3CDTF">2023-02-07T22:30:00Z</dcterms:modified>
</cp:coreProperties>
</file>